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218" w:rsidP="30C884DB" w:rsidRDefault="00B61C6C" w14:paraId="5D47B707" w14:textId="21D9F69F">
      <w:pPr>
        <w:rPr>
          <w:sz w:val="24"/>
          <w:szCs w:val="24"/>
        </w:rPr>
      </w:pPr>
      <w:r w:rsidRPr="30C884DB" w:rsidR="00B61C6C">
        <w:rPr>
          <w:sz w:val="24"/>
          <w:szCs w:val="24"/>
        </w:rPr>
        <w:t>Pedagoginen satutuntisuunnitelma</w:t>
      </w:r>
    </w:p>
    <w:p w:rsidR="30C884DB" w:rsidP="30C884DB" w:rsidRDefault="30C884DB" w14:paraId="2F018159" w14:textId="6F49FF74">
      <w:pPr>
        <w:rPr>
          <w:sz w:val="24"/>
          <w:szCs w:val="24"/>
        </w:rPr>
      </w:pPr>
    </w:p>
    <w:p w:rsidR="00EE55C9" w:rsidP="30C884DB" w:rsidRDefault="00EE55C9" w14:paraId="4CD2CA9B" w14:textId="4BDD4853">
      <w:pPr>
        <w:rPr>
          <w:b w:val="1"/>
          <w:bCs w:val="1"/>
          <w:sz w:val="24"/>
          <w:szCs w:val="24"/>
        </w:rPr>
      </w:pPr>
      <w:r w:rsidRPr="30C884DB" w:rsidR="00EE55C9">
        <w:rPr>
          <w:b w:val="1"/>
          <w:bCs w:val="1"/>
          <w:sz w:val="24"/>
          <w:szCs w:val="24"/>
        </w:rPr>
        <w:t>Astrid Lindgren</w:t>
      </w:r>
    </w:p>
    <w:p w:rsidR="00EE55C9" w:rsidP="30C884DB" w:rsidRDefault="00EE55C9" w14:paraId="76F0F6AF" w14:textId="7866B2FC">
      <w:pPr>
        <w:rPr>
          <w:b w:val="1"/>
          <w:bCs w:val="1"/>
          <w:sz w:val="24"/>
          <w:szCs w:val="24"/>
        </w:rPr>
      </w:pPr>
      <w:r w:rsidRPr="30C884DB" w:rsidR="00EE55C9">
        <w:rPr>
          <w:b w:val="1"/>
          <w:bCs w:val="1"/>
          <w:sz w:val="24"/>
          <w:szCs w:val="24"/>
        </w:rPr>
        <w:t>Taina Tomera auttaa mummia</w:t>
      </w:r>
    </w:p>
    <w:p w:rsidR="00EE55C9" w:rsidRDefault="00EE55C9" w14:paraId="29A73DD1" w14:textId="77777777"/>
    <w:p w:rsidR="006950DA" w:rsidP="30C884DB" w:rsidRDefault="0059156D" w14:paraId="0A0EA0A0" w14:textId="75E5456C">
      <w:pPr>
        <w:spacing w:after="0" w:afterAutospacing="off"/>
      </w:pPr>
      <w:r w:rsidRPr="30C884DB" w:rsidR="0059156D">
        <w:rPr>
          <w:u w:val="single"/>
        </w:rPr>
        <w:t>Tarvittavat:</w:t>
      </w:r>
      <w:r w:rsidR="00493C7E">
        <w:rPr/>
        <w:t xml:space="preserve"> </w:t>
      </w:r>
    </w:p>
    <w:p w:rsidR="006950DA" w:rsidP="30C884DB" w:rsidRDefault="0059156D" w14:paraId="72CC2B89" w14:textId="6298B7D0">
      <w:pPr>
        <w:pStyle w:val="Normaali"/>
      </w:pPr>
      <w:r w:rsidR="1FCC6C44">
        <w:rPr/>
        <w:t>maalarinteippi, tussi</w:t>
      </w:r>
      <w:r w:rsidR="6B20056F">
        <w:rPr/>
        <w:t xml:space="preserve">, </w:t>
      </w:r>
      <w:r w:rsidR="1CF68DD5">
        <w:rPr/>
        <w:t xml:space="preserve">aakkoset </w:t>
      </w:r>
      <w:r w:rsidR="6B20056F">
        <w:rPr/>
        <w:t>T, O, M, E, R, A, piparminttutanko-värityskuvia, värit, väritysalustat, sinitarraa / karttaneuloja</w:t>
      </w:r>
      <w:r w:rsidR="75E9F000">
        <w:rPr/>
        <w:t xml:space="preserve">, </w:t>
      </w:r>
      <w:r w:rsidR="70953278">
        <w:rPr/>
        <w:t xml:space="preserve">tarina-alusta ja välineet sen kiinnittämiseksi, </w:t>
      </w:r>
      <w:r w:rsidR="75E9F000">
        <w:rPr/>
        <w:t>kuvat</w:t>
      </w:r>
      <w:r w:rsidR="3E5C6109">
        <w:rPr/>
        <w:t xml:space="preserve"> </w:t>
      </w:r>
      <w:r w:rsidR="75E9F000">
        <w:rPr/>
        <w:t>lapsi (Taina)</w:t>
      </w:r>
      <w:r w:rsidR="75E9F000">
        <w:rPr/>
        <w:t xml:space="preserve">, </w:t>
      </w:r>
      <w:r w:rsidR="75E9F000">
        <w:rPr/>
        <w:t>talo</w:t>
      </w:r>
      <w:r w:rsidR="75E9F000">
        <w:rPr/>
        <w:t xml:space="preserve">, </w:t>
      </w:r>
      <w:r w:rsidR="75E9F000">
        <w:rPr/>
        <w:t>mummi</w:t>
      </w:r>
      <w:r w:rsidR="75E9F000">
        <w:rPr/>
        <w:t xml:space="preserve">, </w:t>
      </w:r>
      <w:r w:rsidR="75E9F000">
        <w:rPr/>
        <w:t>kuva torista</w:t>
      </w:r>
      <w:r w:rsidR="75E9F000">
        <w:rPr/>
        <w:t xml:space="preserve">, torikoju (piirros), </w:t>
      </w:r>
      <w:r w:rsidR="75E9F000">
        <w:rPr/>
        <w:t>Taina juoksemassa kirje kädessä</w:t>
      </w:r>
      <w:r w:rsidR="75E9F000">
        <w:rPr/>
        <w:t xml:space="preserve">, </w:t>
      </w:r>
      <w:r w:rsidR="75E9F000">
        <w:rPr/>
        <w:t>Taina kaupan takahuoneessa</w:t>
      </w:r>
      <w:r w:rsidR="75E9F000">
        <w:rPr/>
        <w:t xml:space="preserve"> sekä kuva </w:t>
      </w:r>
      <w:r w:rsidR="75E9F000">
        <w:rPr/>
        <w:t>Tainan ja mummin joulunvietosta</w:t>
      </w:r>
      <w:r w:rsidR="1DCFF53F">
        <w:rPr/>
        <w:t xml:space="preserve"> ja Olipa kerran –kortit.</w:t>
      </w:r>
    </w:p>
    <w:p w:rsidR="00A14584" w:rsidRDefault="00A14584" w14:paraId="45C774CD" w14:textId="1DAF2CBE"/>
    <w:p w:rsidR="00A14584" w:rsidP="00A14584" w:rsidRDefault="00A14584" w14:paraId="06783C84" w14:textId="64111AFC">
      <w:pPr>
        <w:pStyle w:val="Luettelokappale"/>
        <w:numPr>
          <w:ilvl w:val="0"/>
          <w:numId w:val="1"/>
        </w:numPr>
        <w:rPr>
          <w:b/>
          <w:bCs/>
        </w:rPr>
      </w:pPr>
      <w:r w:rsidRPr="00A14584">
        <w:rPr>
          <w:b/>
          <w:bCs/>
        </w:rPr>
        <w:t>Kohtaaminen aulatiloissa</w:t>
      </w:r>
    </w:p>
    <w:p w:rsidRPr="00EE55C9" w:rsidR="00184DCA" w:rsidP="30C884DB" w:rsidRDefault="00184DCA" w14:paraId="275EF1D5" w14:textId="5F263FA5">
      <w:pPr>
        <w:pStyle w:val="Luettelokappale"/>
        <w:rPr>
          <w:i w:val="1"/>
          <w:iCs w:val="1"/>
        </w:rPr>
      </w:pPr>
      <w:r w:rsidRPr="30C884DB" w:rsidR="00A14584">
        <w:rPr>
          <w:i w:val="1"/>
          <w:iCs w:val="1"/>
        </w:rPr>
        <w:t>Jokainen lapsi tulee nähdyksi ja kohdatuksi, keskusteluyhteys syntyy</w:t>
      </w:r>
      <w:r w:rsidRPr="30C884DB" w:rsidR="00EE55C9">
        <w:rPr>
          <w:i w:val="1"/>
          <w:iCs w:val="1"/>
        </w:rPr>
        <w:t>.</w:t>
      </w:r>
    </w:p>
    <w:p w:rsidRPr="00EE55C9" w:rsidR="00184DCA" w:rsidP="30C884DB" w:rsidRDefault="00184DCA" w14:paraId="17306EE5" w14:textId="5E68C67C">
      <w:pPr>
        <w:pStyle w:val="Luettelokappale"/>
        <w:rPr>
          <w:i w:val="1"/>
          <w:iCs w:val="1"/>
        </w:rPr>
      </w:pPr>
    </w:p>
    <w:p w:rsidRPr="00EE55C9" w:rsidR="00184DCA" w:rsidP="30C884DB" w:rsidRDefault="00184DCA" w14:paraId="5C10754F" w14:textId="09ED1383">
      <w:pPr>
        <w:pStyle w:val="Luettelokappale"/>
        <w:numPr>
          <w:ilvl w:val="0"/>
          <w:numId w:val="8"/>
        </w:numPr>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Istutaan piiriin ja kysytään jokaiselta lapselta nimi, kirjoitetaan se maalarinteippiin, näytetään kirjoitettua ja kysytään, onko tutun näköinen. Jos on, niin annetaan teipinpala lapselle kiinnitettäväksi paitaan. Kerrataan tietoon saadut nimen muutaman lapsen välein yhteen ääneen.</w:t>
      </w:r>
    </w:p>
    <w:p w:rsidRPr="00EE55C9" w:rsidR="00184DCA" w:rsidP="30C884DB" w:rsidRDefault="00184DCA" w14:paraId="33341EAA" w14:textId="03ADB006">
      <w:pPr>
        <w:pStyle w:val="Luettelokappale"/>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Pr="00EE55C9" w:rsidR="00184DCA" w:rsidP="30C884DB" w:rsidRDefault="00184DCA" w14:paraId="2C5D9047" w14:textId="4562FA9E">
      <w:pPr>
        <w:pStyle w:val="Luettelokappale"/>
        <w:numPr>
          <w:ilvl w:val="0"/>
          <w:numId w:val="8"/>
        </w:numPr>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Lasketaan osallistujamäärä yhdessä ääneen.</w:t>
      </w:r>
    </w:p>
    <w:p w:rsidRPr="00EE55C9" w:rsidR="00184DCA" w:rsidP="30C884DB" w:rsidRDefault="00184DCA" w14:paraId="5D02347A" w14:textId="7177F5E5">
      <w:pPr>
        <w:pStyle w:val="Luettelokappale"/>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Pr="00EE55C9" w:rsidR="00184DCA" w:rsidP="30C884DB" w:rsidRDefault="00184DCA" w14:paraId="28B3E3D3" w14:textId="7A7523E3">
      <w:pPr>
        <w:pStyle w:val="Luettelokappale"/>
        <w:numPr>
          <w:ilvl w:val="0"/>
          <w:numId w:val="8"/>
        </w:numPr>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w:t>
      </w:r>
    </w:p>
    <w:p w:rsidRPr="00EE55C9" w:rsidR="00184DCA" w:rsidP="30C884DB" w:rsidRDefault="00184DCA" w14:paraId="281506C5" w14:textId="2AC90193">
      <w:pPr>
        <w:pStyle w:val="Luettelokappale"/>
        <w:numPr>
          <w:ilvl w:val="0"/>
          <w:numId w:val="9"/>
        </w:numPr>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korvat</w:t>
      </w: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entäs</w:t>
      </w: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Pr="00EE55C9" w:rsidR="00184DCA" w:rsidP="30C884DB" w:rsidRDefault="00184DCA" w14:paraId="07B13857" w14:textId="4BABF81F">
      <w:pPr>
        <w:pStyle w:val="Luettelokappale"/>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Pr="00EE55C9" w:rsidR="00184DCA" w:rsidP="30C884DB" w:rsidRDefault="00184DCA" w14:paraId="6D33A856" w14:textId="7CC9BA24">
      <w:pPr>
        <w:pStyle w:val="Luettelokappale"/>
        <w:numPr>
          <w:ilvl w:val="0"/>
          <w:numId w:val="9"/>
        </w:numPr>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Pr="00EE55C9" w:rsidR="00184DCA" w:rsidP="30C884DB" w:rsidRDefault="00184DCA" w14:paraId="3F520CD3" w14:textId="425DE9E5">
      <w:pPr>
        <w:pStyle w:val="Luettelokappale"/>
        <w:numPr>
          <w:ilvl w:val="0"/>
          <w:numId w:val="9"/>
        </w:numPr>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6BC2BB0">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Pr="00EE55C9" w:rsidR="00184DCA" w:rsidP="00EE55C9" w:rsidRDefault="00184DCA" w14:paraId="31BF14A6" w14:textId="3041287F">
      <w:pPr>
        <w:pStyle w:val="Luettelokappale"/>
      </w:pPr>
    </w:p>
    <w:p w:rsidR="00A14584" w:rsidP="00A14584" w:rsidRDefault="00A14584" w14:paraId="44122969" w14:textId="77777777">
      <w:pPr>
        <w:pStyle w:val="Luettelokappale"/>
        <w:rPr>
          <w:i/>
          <w:iCs/>
        </w:rPr>
      </w:pPr>
    </w:p>
    <w:p w:rsidR="00A14584" w:rsidP="00A14584" w:rsidRDefault="00A14584" w14:paraId="26A9AB28" w14:textId="08070B15">
      <w:pPr>
        <w:pStyle w:val="Luettelokappale"/>
        <w:numPr>
          <w:ilvl w:val="0"/>
          <w:numId w:val="1"/>
        </w:numPr>
        <w:rPr>
          <w:b/>
          <w:bCs/>
        </w:rPr>
      </w:pPr>
      <w:r w:rsidRPr="00A14584">
        <w:rPr>
          <w:b/>
          <w:bCs/>
        </w:rPr>
        <w:t>Toiminnan kautta tarinan maailmaan</w:t>
      </w:r>
    </w:p>
    <w:p w:rsidR="00A14584" w:rsidP="00A14584" w:rsidRDefault="00A14584" w14:paraId="19B0ABD4" w14:textId="78224AF7">
      <w:pPr>
        <w:pStyle w:val="Luettelokappale"/>
        <w:rPr>
          <w:i/>
          <w:iCs/>
        </w:rPr>
      </w:pPr>
      <w:r>
        <w:rPr>
          <w:i/>
          <w:iCs/>
        </w:rPr>
        <w:t>Puretaan hallitusti jännitystä ja ylimääräistä toimintatarmoa, annetaan esimakua tarinan maailmasta sekä aktivoidaan tai annetaan tarinan ymmärtämiseen tarvittavia taustatietoja</w:t>
      </w:r>
    </w:p>
    <w:p w:rsidR="00B84905" w:rsidP="00A14584" w:rsidRDefault="00B84905" w14:paraId="16F9CB15" w14:textId="77777777">
      <w:pPr>
        <w:pStyle w:val="Luettelokappale"/>
        <w:rPr>
          <w:i/>
          <w:iCs/>
        </w:rPr>
      </w:pPr>
    </w:p>
    <w:p w:rsidR="00B84905" w:rsidP="30C884DB" w:rsidRDefault="00B84905" w14:paraId="36B71693" w14:textId="42EA1CA4">
      <w:pPr>
        <w:pStyle w:val="Luettelokappale"/>
        <w:numPr>
          <w:ilvl w:val="0"/>
          <w:numId w:val="10"/>
        </w:numPr>
        <w:rPr/>
      </w:pPr>
      <w:r w:rsidR="00B84905">
        <w:rPr/>
        <w:t xml:space="preserve">Aakkosjumppa: T – O – M – E – R – A </w:t>
      </w:r>
    </w:p>
    <w:p w:rsidR="1C1E00C6" w:rsidP="30C884DB" w:rsidRDefault="1C1E00C6" w14:paraId="5E8D3B2E" w14:textId="15235F36">
      <w:pPr>
        <w:ind w:left="720" w:firstLine="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C1E00C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Satutunninvetäjä kertoo, että seuraavaksi noustaan ylös ja tullaan tekemään kirjaimia omasta kehosta. Kirjaimista muodostuu sana, joka kertoo jotain tärkeää tulevasta sadusta. Vetäjä ottaa esille yhden A4-kokoisen kirjaimen kerrallaan ja näyttää mallia, miten mikin kirjain voidaan keholla tehdä. Vetäjä hyväksyy myös muita ratkaisuja: kokeillaan porukalla erilaisia kirjainten toteuttamistapoja.  </w:t>
      </w:r>
    </w:p>
    <w:p w:rsidR="1C1E00C6" w:rsidP="30C884DB" w:rsidRDefault="1C1E00C6" w14:paraId="6FAA293F" w14:textId="5F65B7C6">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C1E00C6">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1C1E00C6" w:rsidP="30C884DB" w:rsidRDefault="1C1E00C6" w14:paraId="7772CD79" w14:textId="07998712">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1C1E00C6">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30C884DB" w:rsidP="30C884DB" w:rsidRDefault="30C884DB" w14:paraId="6B4ACFEB" w14:textId="645C98BA">
      <w:pPr>
        <w:pStyle w:val="Luettelokappale"/>
      </w:pPr>
    </w:p>
    <w:p w:rsidR="00B84905" w:rsidP="00A14584" w:rsidRDefault="00B84905" w14:paraId="21A061A0" w14:textId="77777777">
      <w:pPr>
        <w:pStyle w:val="Luettelokappale"/>
      </w:pPr>
    </w:p>
    <w:p w:rsidRPr="00B84905" w:rsidR="00B84905" w:rsidP="241B6916" w:rsidRDefault="00B84905" w14:paraId="169408C9" w14:textId="770D667D">
      <w:pPr>
        <w:pStyle w:val="Luettelokappale"/>
        <w:numPr>
          <w:ilvl w:val="0"/>
          <w:numId w:val="15"/>
        </w:numPr>
        <w:rPr/>
      </w:pPr>
      <w:r w:rsidR="3A8595B1">
        <w:rPr/>
        <w:t>Keskustellaan mitä tomera tarkoittaa. Onko joku kuullut sanan? Mitähän se voisi tarkoittaa? Jne.</w:t>
      </w:r>
    </w:p>
    <w:p w:rsidR="00A14584" w:rsidP="00A14584" w:rsidRDefault="00A14584" w14:paraId="41FA17F8" w14:textId="77777777">
      <w:pPr>
        <w:pStyle w:val="Luettelokappale"/>
        <w:rPr>
          <w:i/>
          <w:iCs/>
        </w:rPr>
      </w:pPr>
    </w:p>
    <w:p w:rsidR="00A14584" w:rsidP="00A14584" w:rsidRDefault="00A14584" w14:paraId="011F3445" w14:textId="583C3A79">
      <w:pPr>
        <w:pStyle w:val="Luettelokappale"/>
        <w:numPr>
          <w:ilvl w:val="0"/>
          <w:numId w:val="1"/>
        </w:numPr>
        <w:rPr>
          <w:b/>
          <w:bCs/>
        </w:rPr>
      </w:pPr>
      <w:r w:rsidRPr="00A14584">
        <w:rPr>
          <w:b/>
          <w:bCs/>
        </w:rPr>
        <w:t>Hallittu siirtyminen</w:t>
      </w:r>
      <w:r>
        <w:rPr>
          <w:b/>
          <w:bCs/>
        </w:rPr>
        <w:t xml:space="preserve"> tarinatilaan</w:t>
      </w:r>
    </w:p>
    <w:p w:rsidR="00B84905" w:rsidP="00B84905" w:rsidRDefault="00B84905" w14:paraId="24265370" w14:textId="77777777">
      <w:pPr>
        <w:pStyle w:val="Luettelokappale"/>
      </w:pPr>
    </w:p>
    <w:p w:rsidR="00B84905" w:rsidP="00B84905" w:rsidRDefault="00B84905" w14:paraId="72DF4DC7" w14:textId="0DF1A79C">
      <w:pPr>
        <w:pStyle w:val="Luettelokappale"/>
      </w:pPr>
      <w:r w:rsidR="00B84905">
        <w:rPr/>
        <w:t>Satumato</w:t>
      </w:r>
    </w:p>
    <w:p w:rsidR="6AE12118" w:rsidP="30C884DB" w:rsidRDefault="6AE12118" w14:paraId="227B8883" w14:textId="27CCA404">
      <w:pPr>
        <w:pStyle w:val="Normaali"/>
        <w:ind w:left="720"/>
        <w:rPr>
          <w:noProof w:val="0"/>
          <w:lang w:val="fi-FI"/>
        </w:rPr>
      </w:pPr>
      <w:r w:rsidRPr="30C884DB" w:rsidR="6AE12118">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30C884DB" w:rsidP="30C884DB" w:rsidRDefault="30C884DB" w14:paraId="1EC2A789" w14:textId="241DC6D0">
      <w:pPr>
        <w:pStyle w:val="Luettelokappale"/>
      </w:pPr>
    </w:p>
    <w:p w:rsidRPr="00B84905" w:rsidR="00B84905" w:rsidP="00B84905" w:rsidRDefault="00B84905" w14:paraId="1A71BA37" w14:textId="77777777">
      <w:pPr>
        <w:pStyle w:val="Luettelokappale"/>
      </w:pPr>
    </w:p>
    <w:p w:rsidR="00A14584" w:rsidP="00A14584" w:rsidRDefault="00A14584" w14:paraId="3B81F936" w14:textId="67359B3F">
      <w:pPr>
        <w:pStyle w:val="Luettelokappale"/>
        <w:numPr>
          <w:ilvl w:val="0"/>
          <w:numId w:val="1"/>
        </w:numPr>
        <w:rPr>
          <w:b/>
          <w:bCs/>
        </w:rPr>
      </w:pPr>
      <w:r>
        <w:rPr>
          <w:b/>
          <w:bCs/>
        </w:rPr>
        <w:t>Ennakointia ja osallisuutta</w:t>
      </w:r>
    </w:p>
    <w:p w:rsidR="00A14584" w:rsidP="00A14584" w:rsidRDefault="00A14584" w14:paraId="04EB2D6A" w14:textId="2C77BD4B">
      <w:pPr>
        <w:pStyle w:val="Luettelokappale"/>
        <w:rPr>
          <w:i/>
          <w:iCs/>
        </w:rPr>
      </w:pPr>
      <w:r w:rsidRPr="005806BB">
        <w:rPr>
          <w:i/>
          <w:iCs/>
        </w:rPr>
        <w:t>Ennustetaan sadun tapahtumia (kansi)kuvan, nimen ja mahdollisesti muiden saatujen tietojen perusteella, lapset tuottavat ohjatusti tarinaan liittyviä elementtejä</w:t>
      </w:r>
      <w:r w:rsidRPr="005806BB" w:rsidR="005806BB">
        <w:rPr>
          <w:i/>
          <w:iCs/>
        </w:rPr>
        <w:t xml:space="preserve"> sekä lisäksi tässä kohdassa on vielä mahdollista aktivoida ja antaa</w:t>
      </w:r>
      <w:r w:rsidR="005806BB">
        <w:rPr>
          <w:i/>
          <w:iCs/>
        </w:rPr>
        <w:t xml:space="preserve"> </w:t>
      </w:r>
      <w:r w:rsidRPr="005806BB" w:rsidR="005806BB">
        <w:rPr>
          <w:i/>
          <w:iCs/>
        </w:rPr>
        <w:t>tarinan ymmärtämiseen tarvittavia taustatietoja</w:t>
      </w:r>
      <w:r w:rsidR="005806BB">
        <w:rPr>
          <w:i/>
          <w:iCs/>
        </w:rPr>
        <w:t>.</w:t>
      </w:r>
    </w:p>
    <w:p w:rsidR="00B84905" w:rsidP="00A14584" w:rsidRDefault="00B84905" w14:paraId="466663E4" w14:textId="77777777">
      <w:pPr>
        <w:pStyle w:val="Luettelokappale"/>
        <w:rPr>
          <w:i/>
          <w:iCs/>
        </w:rPr>
      </w:pPr>
    </w:p>
    <w:p w:rsidR="00B84905" w:rsidP="30C884DB" w:rsidRDefault="00B84905" w14:paraId="73CBA82D" w14:textId="3025F7D7">
      <w:pPr>
        <w:pStyle w:val="Luettelokappale"/>
        <w:rPr>
          <w:u w:val="single"/>
        </w:rPr>
      </w:pPr>
      <w:r w:rsidRPr="30C884DB" w:rsidR="7979C9B9">
        <w:rPr>
          <w:u w:val="single"/>
        </w:rPr>
        <w:t>Ennakointia</w:t>
      </w:r>
    </w:p>
    <w:p w:rsidR="00B84905" w:rsidP="00A14584" w:rsidRDefault="00B84905" w14:paraId="2F61EB66" w14:textId="028FC3B4">
      <w:pPr>
        <w:pStyle w:val="Luettelokappale"/>
      </w:pPr>
      <w:r w:rsidR="00B84905">
        <w:rPr/>
        <w:t xml:space="preserve">Satutunnin vetäjä kertoo sadun nimen ja </w:t>
      </w:r>
      <w:r w:rsidR="46865FDD">
        <w:rPr/>
        <w:t xml:space="preserve">kertaa asiat, joita sadusta on saatu tietää.  Vetäjä </w:t>
      </w:r>
      <w:r w:rsidR="00B84905">
        <w:rPr/>
        <w:t>kysyy lapsilta, mitä tarinassa voisi tapahtua</w:t>
      </w:r>
      <w:r w:rsidR="65F5AE2A">
        <w:rPr/>
        <w:t xml:space="preserve">, kun tiedetään nämä ja nämä asiat. </w:t>
      </w:r>
      <w:r w:rsidR="00B84905">
        <w:rPr/>
        <w:t>Miksihän mummi tarvitsee apua?</w:t>
      </w:r>
    </w:p>
    <w:p w:rsidR="00B84905" w:rsidP="00A14584" w:rsidRDefault="00B84905" w14:paraId="637AFF77" w14:textId="77777777">
      <w:pPr>
        <w:pStyle w:val="Luettelokappale"/>
      </w:pPr>
    </w:p>
    <w:p w:rsidRPr="00CC04EB" w:rsidR="00B84905" w:rsidP="30C884DB" w:rsidRDefault="00B84905" w14:paraId="7A6FDA7F" w14:textId="118694C6">
      <w:pPr>
        <w:pStyle w:val="Luettelokappale"/>
        <w:rPr>
          <w:u w:val="single"/>
        </w:rPr>
      </w:pPr>
      <w:r w:rsidRPr="30C884DB" w:rsidR="7B28AD41">
        <w:rPr>
          <w:u w:val="single"/>
        </w:rPr>
        <w:t>Osallisuutta</w:t>
      </w:r>
    </w:p>
    <w:p w:rsidRPr="00CC04EB" w:rsidR="00B84905" w:rsidP="00A14584" w:rsidRDefault="00B84905" w14:paraId="2F0FA22F" w14:textId="097EF004">
      <w:pPr>
        <w:pStyle w:val="Luettelokappale"/>
      </w:pPr>
      <w:r w:rsidR="00B84905">
        <w:rPr/>
        <w:t xml:space="preserve">Jokainen </w:t>
      </w:r>
      <w:r w:rsidR="00CC04EB">
        <w:rPr/>
        <w:t>osallistuja</w:t>
      </w:r>
      <w:r w:rsidR="00B84905">
        <w:rPr/>
        <w:t xml:space="preserve"> saa paperista valmiiksi leikatun </w:t>
      </w:r>
      <w:r w:rsidR="00CC04EB">
        <w:rPr/>
        <w:t xml:space="preserve">piparminttutangon muodon. Jokainen saa valita yhden värin, jolla värittää tangon </w:t>
      </w:r>
      <w:r w:rsidRPr="30C884DB" w:rsidR="00CC04EB">
        <w:rPr>
          <w:i w:val="1"/>
          <w:iCs w:val="1"/>
        </w:rPr>
        <w:t>raidalliseksi</w:t>
      </w:r>
      <w:r w:rsidRPr="30C884DB" w:rsidR="00CC04EB">
        <w:rPr>
          <w:i w:val="1"/>
          <w:iCs w:val="1"/>
        </w:rPr>
        <w:t xml:space="preserve"> </w:t>
      </w:r>
      <w:r w:rsidR="00CC04EB">
        <w:rPr/>
        <w:t>(vetäjä voi näyttää valmiiksi väritetyn mallin)</w:t>
      </w:r>
      <w:r w:rsidRPr="30C884DB" w:rsidR="00CC04EB">
        <w:rPr>
          <w:i w:val="1"/>
          <w:iCs w:val="1"/>
        </w:rPr>
        <w:t>.</w:t>
      </w:r>
      <w:r w:rsidR="00CC04EB">
        <w:rPr/>
        <w:t xml:space="preserve"> Keskustellaan siitä, mitä piparminttutangot ovat.</w:t>
      </w:r>
    </w:p>
    <w:p w:rsidR="005806BB" w:rsidP="00A14584" w:rsidRDefault="005806BB" w14:paraId="5A39D87D" w14:textId="77777777">
      <w:pPr>
        <w:pStyle w:val="Luettelokappale"/>
        <w:rPr>
          <w:i/>
          <w:iCs/>
        </w:rPr>
      </w:pPr>
    </w:p>
    <w:p w:rsidRPr="005806BB" w:rsidR="005806BB" w:rsidP="7712FB51" w:rsidRDefault="005806BB" w14:paraId="5D89B424" w14:textId="57957B77">
      <w:pPr>
        <w:pStyle w:val="Luettelokappale"/>
        <w:numPr>
          <w:ilvl w:val="0"/>
          <w:numId w:val="1"/>
        </w:numPr>
        <w:rPr>
          <w:b w:val="1"/>
          <w:bCs w:val="1"/>
          <w:i w:val="1"/>
          <w:iCs w:val="1"/>
        </w:rPr>
      </w:pPr>
      <w:r w:rsidRPr="7712FB51" w:rsidR="4BE58FD8">
        <w:rPr>
          <w:b w:val="1"/>
          <w:bCs w:val="1"/>
        </w:rPr>
        <w:t>Tarina</w:t>
      </w:r>
    </w:p>
    <w:p w:rsidR="005806BB" w:rsidP="005806BB" w:rsidRDefault="005806BB" w14:paraId="5F83113B" w14:textId="7053DFDA">
      <w:pPr>
        <w:pStyle w:val="Luettelokappale"/>
        <w:rPr>
          <w:i/>
          <w:iCs/>
        </w:rPr>
      </w:pPr>
      <w:r w:rsidRPr="005806BB">
        <w:rPr>
          <w:i/>
          <w:iCs/>
        </w:rPr>
        <w:t>Kerrottaessa / luettaessa tarinaa helpotetaan tarinan seuraamista kuvin, kysymyksin ja kertauksin.</w:t>
      </w:r>
    </w:p>
    <w:p w:rsidRPr="002D6687" w:rsidR="002D6687" w:rsidP="30C884DB" w:rsidRDefault="002D6687" w14:paraId="46214907" w14:textId="3DC35D04">
      <w:pPr>
        <w:pStyle w:val="Normaali"/>
      </w:pPr>
    </w:p>
    <w:p w:rsidR="002B41B7" w:rsidP="30C884DB" w:rsidRDefault="002B41B7" w14:paraId="4205C65A" w14:textId="77777777">
      <w:pPr>
        <w:ind w:firstLine="720"/>
      </w:pPr>
      <w:r w:rsidR="002B41B7">
        <w:rPr/>
        <w:t xml:space="preserve">Tarinaa on muokattu seuraavasti. </w:t>
      </w:r>
    </w:p>
    <w:p w:rsidR="002B41B7" w:rsidP="002B41B7" w:rsidRDefault="002B41B7" w14:paraId="729734B9" w14:textId="77777777">
      <w:pPr>
        <w:pStyle w:val="Luettelokappale"/>
        <w:numPr>
          <w:ilvl w:val="0"/>
          <w:numId w:val="3"/>
        </w:numPr>
      </w:pPr>
      <w:r>
        <w:t xml:space="preserve">Jätetään pois: alku. </w:t>
      </w:r>
    </w:p>
    <w:p w:rsidR="002B41B7" w:rsidP="002B41B7" w:rsidRDefault="002B41B7" w14:paraId="2DCE88BB" w14:textId="77777777">
      <w:pPr>
        <w:pStyle w:val="Luettelokappale"/>
        <w:numPr>
          <w:ilvl w:val="0"/>
          <w:numId w:val="3"/>
        </w:numPr>
      </w:pPr>
      <w:r>
        <w:t>Käytetään tarinan alkuna seuraavaa: Olipa kerran pieni tyttö nimeltään Taina. Taina asui pikkuisessa talossa mumminsa kanssa. Tainalla oli ruskeimmat ja iloisimmat silmät ja punaisemmat posket kuin kellään toisella pikkutytöllä, ja hän näytti niin tomeralta, että mummi oli ruvennut kutsumaan häntä Taina Tomeraksi. Mummi teki piparminttutankoja ja myi niitä torilla aina lauantaisin. Nyt mummi oli tehnyt piparminttutankoja erityisen paljon, koska joulu oli tulossa. Entisaikaan jouluna kaikilla oli tapana syödä paljon piparminttukarkkeja.</w:t>
      </w:r>
    </w:p>
    <w:p w:rsidR="002B41B7" w:rsidP="002B41B7" w:rsidRDefault="002B41B7" w14:paraId="67603A95" w14:textId="77777777">
      <w:pPr>
        <w:pStyle w:val="Luettelokappale"/>
        <w:numPr>
          <w:ilvl w:val="0"/>
          <w:numId w:val="3"/>
        </w:numPr>
      </w:pPr>
      <w:r>
        <w:t>Tarina jatkuu kohdasta: ”Kun tapahtui se, josta nyt aion kertoa…” kohtaan ”Niin sanoi Taina, kohta seitsenvuotias. Tyttö jolla oli maailman ruskeimmat ja iloisimmat silmät.”</w:t>
      </w:r>
    </w:p>
    <w:p w:rsidR="002B41B7" w:rsidP="002B41B7" w:rsidRDefault="002B41B7" w14:paraId="71B45F5C" w14:textId="77777777">
      <w:pPr>
        <w:pStyle w:val="Luettelokappale"/>
        <w:numPr>
          <w:ilvl w:val="0"/>
          <w:numId w:val="3"/>
        </w:numPr>
      </w:pPr>
      <w:r>
        <w:t>Jätetään pois: ”Ja sitten hän ryhtyi joulusiivoukseen...” alkaen kohtaan: ”Ja Taina istui sängyn laidalla iso nokitahra nenän päässä ja kastoi sokeripalan mummin kuppiin ennen kuin ryhtyi taas siivoamaan.”</w:t>
      </w:r>
    </w:p>
    <w:p w:rsidR="002B41B7" w:rsidP="002B41B7" w:rsidRDefault="002B41B7" w14:paraId="2FBB4894" w14:textId="77777777">
      <w:pPr>
        <w:pStyle w:val="Luettelokappale"/>
        <w:numPr>
          <w:ilvl w:val="0"/>
          <w:numId w:val="3"/>
        </w:numPr>
      </w:pPr>
      <w:r>
        <w:t>Tarina jatkuu kohdasta: ”Entäs piparminttutangot!... kohtaan ”Ne maksoivat viisikymmentä penniä pussilta.”</w:t>
      </w:r>
    </w:p>
    <w:p w:rsidR="005806BB" w:rsidP="30C884DB" w:rsidRDefault="005806BB" w14:paraId="2474D2AA" w14:textId="44B0DFF5">
      <w:pPr>
        <w:pStyle w:val="Luettelokappale"/>
        <w:numPr>
          <w:ilvl w:val="0"/>
          <w:numId w:val="3"/>
        </w:numPr>
        <w:rPr/>
      </w:pPr>
      <w:r w:rsidR="002B41B7">
        <w:rPr/>
        <w:t>Jätetään pois: ”Joulumarkkinat pidettiin kolme päivää ennen jouluaattoa…” alkaen kohtaan ”Päivällä tulisi kaunis ilma…” asti.</w:t>
      </w:r>
    </w:p>
    <w:p w:rsidR="30C884DB" w:rsidP="30C884DB" w:rsidRDefault="30C884DB" w14:paraId="31DF7AED" w14:textId="65B260B1">
      <w:pPr>
        <w:pStyle w:val="Luettelokappale"/>
        <w:ind w:left="1080"/>
      </w:pPr>
    </w:p>
    <w:p w:rsidR="228D135D" w:rsidP="30C884DB" w:rsidRDefault="228D135D" w14:paraId="5B103354" w14:textId="2BBE60BE">
      <w:pPr>
        <w:pStyle w:val="Luettelokappale"/>
        <w:rPr>
          <w:i w:val="0"/>
          <w:iCs w:val="0"/>
          <w:u w:val="single"/>
        </w:rPr>
      </w:pPr>
      <w:r w:rsidRPr="30C884DB" w:rsidR="228D135D">
        <w:rPr>
          <w:i w:val="0"/>
          <w:iCs w:val="0"/>
          <w:u w:val="single"/>
        </w:rPr>
        <w:t xml:space="preserve">Kuvat </w:t>
      </w:r>
    </w:p>
    <w:p w:rsidR="228D135D" w:rsidP="30C884DB" w:rsidRDefault="228D135D" w14:paraId="7EFC33A7" w14:textId="1B5BA8DE">
      <w:pPr>
        <w:pStyle w:val="Luettelokappale"/>
        <w:numPr>
          <w:ilvl w:val="0"/>
          <w:numId w:val="13"/>
        </w:numPr>
        <w:rPr/>
      </w:pPr>
      <w:r w:rsidR="228D135D">
        <w:rPr/>
        <w:t>lapsi (Taina)</w:t>
      </w:r>
    </w:p>
    <w:p w:rsidR="228D135D" w:rsidP="30C884DB" w:rsidRDefault="228D135D" w14:paraId="068DF2EB" w14:textId="50D74824">
      <w:pPr>
        <w:pStyle w:val="Luettelokappale"/>
        <w:numPr>
          <w:ilvl w:val="0"/>
          <w:numId w:val="13"/>
        </w:numPr>
        <w:rPr/>
      </w:pPr>
      <w:r w:rsidR="228D135D">
        <w:rPr/>
        <w:t>talo</w:t>
      </w:r>
    </w:p>
    <w:p w:rsidR="228D135D" w:rsidP="30C884DB" w:rsidRDefault="228D135D" w14:paraId="78A48AA5" w14:textId="321A74D3">
      <w:pPr>
        <w:pStyle w:val="Luettelokappale"/>
        <w:numPr>
          <w:ilvl w:val="0"/>
          <w:numId w:val="13"/>
        </w:numPr>
        <w:rPr/>
      </w:pPr>
      <w:r w:rsidR="228D135D">
        <w:rPr/>
        <w:t>mummi</w:t>
      </w:r>
    </w:p>
    <w:p w:rsidR="228D135D" w:rsidP="30C884DB" w:rsidRDefault="228D135D" w14:paraId="4164DE89" w14:textId="3CF3D802">
      <w:pPr>
        <w:pStyle w:val="Luettelokappale"/>
        <w:numPr>
          <w:ilvl w:val="0"/>
          <w:numId w:val="13"/>
        </w:numPr>
        <w:rPr/>
      </w:pPr>
      <w:r w:rsidR="228D135D">
        <w:rPr/>
        <w:t>osallistujien värittämät piparminttutangot</w:t>
      </w:r>
    </w:p>
    <w:p w:rsidR="228D135D" w:rsidP="30C884DB" w:rsidRDefault="228D135D" w14:paraId="2E3AD9E0" w14:textId="21BD1B2B">
      <w:pPr>
        <w:pStyle w:val="Luettelokappale"/>
        <w:numPr>
          <w:ilvl w:val="0"/>
          <w:numId w:val="13"/>
        </w:numPr>
        <w:rPr/>
      </w:pPr>
      <w:r w:rsidR="228D135D">
        <w:rPr/>
        <w:t>kuva torista</w:t>
      </w:r>
    </w:p>
    <w:p w:rsidR="228D135D" w:rsidP="30C884DB" w:rsidRDefault="228D135D" w14:paraId="10103DDE" w14:textId="08DFBF8A">
      <w:pPr>
        <w:pStyle w:val="Luettelokappale"/>
        <w:numPr>
          <w:ilvl w:val="0"/>
          <w:numId w:val="13"/>
        </w:numPr>
        <w:rPr/>
      </w:pPr>
      <w:r w:rsidR="228D135D">
        <w:rPr/>
        <w:t>piirrä torikoju, jonne laitetaan Taina ja piparminttutangot</w:t>
      </w:r>
    </w:p>
    <w:p w:rsidR="228D135D" w:rsidP="30C884DB" w:rsidRDefault="228D135D" w14:paraId="00AB6AD9" w14:textId="2E708D75">
      <w:pPr>
        <w:pStyle w:val="Luettelokappale"/>
        <w:numPr>
          <w:ilvl w:val="0"/>
          <w:numId w:val="13"/>
        </w:numPr>
        <w:rPr/>
      </w:pPr>
      <w:r w:rsidR="228D135D">
        <w:rPr/>
        <w:t>kuva Tainasta juoksemassa kirje kädessä</w:t>
      </w:r>
    </w:p>
    <w:p w:rsidR="228D135D" w:rsidP="30C884DB" w:rsidRDefault="228D135D" w14:paraId="078ABE6A" w14:textId="3C7AB85F">
      <w:pPr>
        <w:pStyle w:val="Luettelokappale"/>
        <w:numPr>
          <w:ilvl w:val="0"/>
          <w:numId w:val="13"/>
        </w:numPr>
        <w:rPr/>
      </w:pPr>
      <w:r w:rsidR="228D135D">
        <w:rPr/>
        <w:t>kuva Tainasta kaupan takahuoneessa</w:t>
      </w:r>
    </w:p>
    <w:p w:rsidR="228D135D" w:rsidP="30C884DB" w:rsidRDefault="228D135D" w14:paraId="64F1F0F8" w14:textId="5C1B6AF6">
      <w:pPr>
        <w:pStyle w:val="Luettelokappale"/>
        <w:numPr>
          <w:ilvl w:val="0"/>
          <w:numId w:val="13"/>
        </w:numPr>
        <w:rPr/>
      </w:pPr>
      <w:r w:rsidR="228D135D">
        <w:rPr/>
        <w:t>kuva Tainan ja mummin joulunvietosta</w:t>
      </w:r>
    </w:p>
    <w:p w:rsidR="30C884DB" w:rsidP="30C884DB" w:rsidRDefault="30C884DB" w14:paraId="178342D0" w14:textId="111D7BA8">
      <w:pPr>
        <w:pStyle w:val="Luettelokappale"/>
        <w:ind w:left="1080"/>
      </w:pPr>
    </w:p>
    <w:p w:rsidR="00C011E9" w:rsidP="005806BB" w:rsidRDefault="00C011E9" w14:paraId="07944DD2" w14:textId="77777777">
      <w:pPr>
        <w:pStyle w:val="Luettelokappale"/>
        <w:ind w:left="1080"/>
        <w:rPr>
          <w:i/>
          <w:iCs/>
        </w:rPr>
      </w:pPr>
    </w:p>
    <w:p w:rsidR="006377F9" w:rsidP="30C884DB" w:rsidRDefault="006377F9" w14:paraId="7DA6A062" w14:textId="5A018DD0">
      <w:pPr>
        <w:pStyle w:val="Normaali"/>
        <w:ind w:left="720"/>
        <w:rPr>
          <w:u w:val="single"/>
        </w:rPr>
      </w:pPr>
      <w:r w:rsidRPr="30C884DB" w:rsidR="00C011E9">
        <w:rPr>
          <w:u w:val="single"/>
        </w:rPr>
        <w:t>Kysymykset</w:t>
      </w:r>
    </w:p>
    <w:p w:rsidR="006377F9" w:rsidP="30C884DB" w:rsidRDefault="006377F9" w14:paraId="197322D4" w14:textId="4CFB8744">
      <w:pPr>
        <w:pStyle w:val="Luettelokappale"/>
        <w:numPr>
          <w:ilvl w:val="0"/>
          <w:numId w:val="11"/>
        </w:numPr>
        <w:rPr/>
      </w:pPr>
      <w:r w:rsidR="006377F9">
        <w:rPr/>
        <w:t>Kohdassa</w:t>
      </w:r>
      <w:r w:rsidR="006377F9">
        <w:rPr/>
        <w:t xml:space="preserve"> ”</w:t>
      </w:r>
      <w:r w:rsidR="006377F9">
        <w:rPr/>
        <w:t>Entäs</w:t>
      </w:r>
      <w:r w:rsidR="006377F9">
        <w:rPr/>
        <w:t xml:space="preserve"> piparminttutangot! Ne olivat valmiina ja ne piti myydä torilla! Kukahan ne </w:t>
      </w:r>
      <w:r w:rsidR="006377F9">
        <w:rPr/>
        <w:t>myisi</w:t>
      </w:r>
      <w:r w:rsidR="006377F9">
        <w:rPr/>
        <w:t>?” kysytään lapsilta: Mitä arvelette</w:t>
      </w:r>
      <w:r w:rsidR="55DCCAB1">
        <w:rPr/>
        <w:t>, kuka myy piparminttutangot</w:t>
      </w:r>
      <w:r w:rsidR="006377F9">
        <w:rPr/>
        <w:t>?</w:t>
      </w:r>
    </w:p>
    <w:p w:rsidR="006377F9" w:rsidP="005806BB" w:rsidRDefault="006377F9" w14:paraId="4FF6F141" w14:textId="77777777">
      <w:pPr>
        <w:pStyle w:val="Luettelokappale"/>
        <w:ind w:left="1080"/>
      </w:pPr>
    </w:p>
    <w:p w:rsidR="006377F9" w:rsidP="30C884DB" w:rsidRDefault="006377F9" w14:paraId="350042A4" w14:textId="5B407237">
      <w:pPr>
        <w:pStyle w:val="Luettelokappale"/>
        <w:numPr>
          <w:ilvl w:val="0"/>
          <w:numId w:val="11"/>
        </w:numPr>
        <w:rPr/>
      </w:pPr>
      <w:r w:rsidR="006377F9">
        <w:rPr/>
        <w:t xml:space="preserve">Kohdassa ”Taina ei osannut kyllä laskea eikä punnita karamelleja pienellä vaa’alla niin kuin mummi teki ollessaan myymässä torilla.” kysytään lapsilta, </w:t>
      </w:r>
      <w:r w:rsidR="006377F9">
        <w:rPr/>
        <w:t>mites</w:t>
      </w:r>
      <w:r w:rsidR="006377F9">
        <w:rPr/>
        <w:t xml:space="preserve"> tästä selvitään?</w:t>
      </w:r>
    </w:p>
    <w:p w:rsidR="0064167E" w:rsidP="005806BB" w:rsidRDefault="0064167E" w14:paraId="28D0EE46" w14:textId="77777777">
      <w:pPr>
        <w:pStyle w:val="Luettelokappale"/>
        <w:ind w:left="1080"/>
      </w:pPr>
    </w:p>
    <w:p w:rsidRPr="006377F9" w:rsidR="0064167E" w:rsidP="30C884DB" w:rsidRDefault="0064167E" w14:paraId="440686BA" w14:textId="4EB6FF2A">
      <w:pPr>
        <w:pStyle w:val="Luettelokappale"/>
        <w:numPr>
          <w:ilvl w:val="0"/>
          <w:numId w:val="11"/>
        </w:numPr>
        <w:rPr/>
      </w:pPr>
      <w:r w:rsidR="0064167E">
        <w:rPr/>
        <w:t>Kohdassa ”Ei kai mummi voinut lähettää Tainaa ostamaan itselleen joululahjaa?” kysytään lapsilta, vai voiko? Mitä arvelette? Lähettääkö mummi Tainan asioille?</w:t>
      </w:r>
      <w:r w:rsidR="6CC85430">
        <w:rPr/>
        <w:t xml:space="preserve"> Mitenhän asia hoituu?</w:t>
      </w:r>
    </w:p>
    <w:p w:rsidR="005806BB" w:rsidP="005806BB" w:rsidRDefault="005806BB" w14:paraId="325BE854" w14:textId="77777777">
      <w:pPr>
        <w:pStyle w:val="Luettelokappale"/>
        <w:ind w:left="1080"/>
      </w:pPr>
    </w:p>
    <w:p w:rsidR="24224DF3" w:rsidP="30C884DB" w:rsidRDefault="24224DF3" w14:paraId="3DC78DCB" w14:textId="58491CA2">
      <w:pPr>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24224DF3" w:rsidP="30C884DB" w:rsidRDefault="24224DF3" w14:paraId="1D3FE878" w14:textId="276DE5B1">
      <w:pPr>
        <w:ind w:left="1080"/>
        <w:rPr>
          <w:rFonts w:ascii="Aptos" w:hAnsi="Aptos" w:eastAsia="Aptos" w:cs="Aptos"/>
          <w:b w:val="1"/>
          <w:bCs w:val="1"/>
          <w:i w:val="0"/>
          <w:iCs w:val="0"/>
          <w:caps w:val="0"/>
          <w:smallCaps w:val="0"/>
          <w:noProof w:val="0"/>
          <w:color w:val="000000" w:themeColor="text1" w:themeTint="FF" w:themeShade="FF"/>
          <w:sz w:val="22"/>
          <w:szCs w:val="22"/>
          <w:lang w:val="fi-FI"/>
        </w:rPr>
      </w:pPr>
      <w:r w:rsidRPr="30C884DB" w:rsidR="24224DF3">
        <w:rPr>
          <w:rFonts w:ascii="Aptos" w:hAnsi="Aptos" w:eastAsia="Aptos" w:cs="Aptos"/>
          <w:b w:val="1"/>
          <w:bCs w:val="1"/>
          <w:i w:val="0"/>
          <w:iCs w:val="0"/>
          <w:caps w:val="0"/>
          <w:smallCaps w:val="0"/>
          <w:noProof w:val="0"/>
          <w:color w:val="000000" w:themeColor="text1" w:themeTint="FF" w:themeShade="FF"/>
          <w:sz w:val="22"/>
          <w:szCs w:val="22"/>
          <w:lang w:val="fi-FI"/>
        </w:rPr>
        <w:t>Ensimmäinen kertaus tulee kohdassa, kun tarinassa on kerrottu</w:t>
      </w:r>
      <w:r w:rsidRPr="30C884DB" w:rsidR="213D9D0F">
        <w:rPr>
          <w:rFonts w:ascii="Aptos" w:hAnsi="Aptos" w:eastAsia="Aptos" w:cs="Aptos"/>
          <w:b w:val="1"/>
          <w:bCs w:val="1"/>
          <w:i w:val="0"/>
          <w:iCs w:val="0"/>
          <w:caps w:val="0"/>
          <w:smallCaps w:val="0"/>
          <w:noProof w:val="0"/>
          <w:color w:val="000000" w:themeColor="text1" w:themeTint="FF" w:themeShade="FF"/>
          <w:sz w:val="22"/>
          <w:szCs w:val="22"/>
          <w:lang w:val="fi-FI"/>
        </w:rPr>
        <w:t xml:space="preserve"> mummin liukastuneen ja loukanneen jalkansa.</w:t>
      </w:r>
    </w:p>
    <w:p w:rsidR="24224DF3" w:rsidP="30C884DB" w:rsidRDefault="24224DF3" w14:paraId="5179FFA4" w14:textId="05847A38">
      <w:pPr>
        <w:spacing w:line="279" w:lineRule="auto"/>
        <w:ind w:left="720" w:firstLine="36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24224DF3" w:rsidP="30C884DB" w:rsidRDefault="24224DF3" w14:paraId="5B373708" w14:textId="63BA5199">
      <w:pPr>
        <w:pStyle w:val="Luettelokappale"/>
        <w:numPr>
          <w:ilvl w:val="0"/>
          <w:numId w:val="12"/>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w:t>
      </w:r>
      <w:r w:rsidRPr="30C884DB" w:rsidR="57263A71">
        <w:rPr>
          <w:rFonts w:ascii="Aptos" w:hAnsi="Aptos" w:eastAsia="Aptos" w:cs="Aptos"/>
          <w:b w:val="0"/>
          <w:bCs w:val="0"/>
          <w:i w:val="0"/>
          <w:iCs w:val="0"/>
          <w:caps w:val="0"/>
          <w:smallCaps w:val="0"/>
          <w:noProof w:val="0"/>
          <w:color w:val="000000" w:themeColor="text1" w:themeTint="FF" w:themeShade="FF"/>
          <w:sz w:val="22"/>
          <w:szCs w:val="22"/>
          <w:lang w:val="fi-FI"/>
        </w:rPr>
        <w:t>Taina ja mummi</w:t>
      </w: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w:t>
      </w:r>
    </w:p>
    <w:p w:rsidR="24224DF3" w:rsidP="30C884DB" w:rsidRDefault="24224DF3" w14:paraId="6EFB2AD6" w14:textId="7F3C2231">
      <w:pPr>
        <w:pStyle w:val="Luettelokappale"/>
        <w:numPr>
          <w:ilvl w:val="0"/>
          <w:numId w:val="12"/>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missä eukko ja ukko ovat tarinan alussa? (ko</w:t>
      </w:r>
      <w:r w:rsidRPr="30C884DB" w:rsidR="042CBD06">
        <w:rPr>
          <w:rFonts w:ascii="Aptos" w:hAnsi="Aptos" w:eastAsia="Aptos" w:cs="Aptos"/>
          <w:b w:val="0"/>
          <w:bCs w:val="0"/>
          <w:i w:val="0"/>
          <w:iCs w:val="0"/>
          <w:caps w:val="0"/>
          <w:smallCaps w:val="0"/>
          <w:noProof w:val="0"/>
          <w:color w:val="000000" w:themeColor="text1" w:themeTint="FF" w:themeShade="FF"/>
          <w:sz w:val="22"/>
          <w:szCs w:val="22"/>
          <w:lang w:val="fi-FI"/>
        </w:rPr>
        <w:t>tonaan</w:t>
      </w: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w:t>
      </w:r>
    </w:p>
    <w:p w:rsidR="24224DF3" w:rsidP="30C884DB" w:rsidRDefault="24224DF3" w14:paraId="5611A262" w14:textId="2E6CDEA1">
      <w:pPr>
        <w:pStyle w:val="Luettelokappale"/>
        <w:numPr>
          <w:ilvl w:val="0"/>
          <w:numId w:val="12"/>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mitä he tekevät tarinan alussa? (</w:t>
      </w:r>
      <w:r w:rsidRPr="30C884DB" w:rsidR="29D21484">
        <w:rPr>
          <w:rFonts w:ascii="Aptos" w:hAnsi="Aptos" w:eastAsia="Aptos" w:cs="Aptos"/>
          <w:b w:val="0"/>
          <w:bCs w:val="0"/>
          <w:i w:val="0"/>
          <w:iCs w:val="0"/>
          <w:caps w:val="0"/>
          <w:smallCaps w:val="0"/>
          <w:noProof w:val="0"/>
          <w:color w:val="000000" w:themeColor="text1" w:themeTint="FF" w:themeShade="FF"/>
          <w:sz w:val="22"/>
          <w:szCs w:val="22"/>
          <w:lang w:val="fi-FI"/>
        </w:rPr>
        <w:t>mummi tekee piparminttutankoja myydäkseen niitä torilla</w:t>
      </w: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w:t>
      </w:r>
    </w:p>
    <w:p w:rsidR="24224DF3" w:rsidP="30C884DB" w:rsidRDefault="24224DF3" w14:paraId="2F7DC423" w14:textId="0A20BB48">
      <w:pPr>
        <w:pStyle w:val="Luettelokappale"/>
        <w:numPr>
          <w:ilvl w:val="0"/>
          <w:numId w:val="12"/>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mitä sitten tapahtuu? (</w:t>
      </w:r>
      <w:r w:rsidRPr="30C884DB" w:rsidR="22D648ED">
        <w:rPr>
          <w:rFonts w:ascii="Aptos" w:hAnsi="Aptos" w:eastAsia="Aptos" w:cs="Aptos"/>
          <w:b w:val="0"/>
          <w:bCs w:val="0"/>
          <w:i w:val="0"/>
          <w:iCs w:val="0"/>
          <w:caps w:val="0"/>
          <w:smallCaps w:val="0"/>
          <w:noProof w:val="0"/>
          <w:color w:val="000000" w:themeColor="text1" w:themeTint="FF" w:themeShade="FF"/>
          <w:sz w:val="22"/>
          <w:szCs w:val="22"/>
          <w:lang w:val="fi-FI"/>
        </w:rPr>
        <w:t>mummi liukastuu ja loukkaa jalkansa</w:t>
      </w: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w:t>
      </w:r>
    </w:p>
    <w:p w:rsidR="24224DF3" w:rsidP="30C884DB" w:rsidRDefault="24224DF3" w14:paraId="23425FD3" w14:textId="6C7F93C6">
      <w:pPr>
        <w:spacing w:before="0" w:beforeAutospacing="off" w:after="160" w:afterAutospacing="off" w:line="259" w:lineRule="auto"/>
        <w:ind w:left="720" w:right="0" w:firstLine="720"/>
        <w:jc w:val="left"/>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0"/>
          <w:iCs w:val="0"/>
          <w:caps w:val="0"/>
          <w:smallCaps w:val="0"/>
          <w:noProof w:val="0"/>
          <w:color w:val="000000" w:themeColor="text1" w:themeTint="FF" w:themeShade="FF"/>
          <w:sz w:val="22"/>
          <w:szCs w:val="22"/>
          <w:lang w:val="fi-FI"/>
        </w:rPr>
        <w:t xml:space="preserve">Mitähän seuraavaksi tapahtuu? </w:t>
      </w:r>
    </w:p>
    <w:p w:rsidR="30C884DB" w:rsidP="30C884DB" w:rsidRDefault="30C884DB" w14:paraId="572FBAEA" w14:textId="25664232">
      <w:pPr>
        <w:pStyle w:val="Normaali"/>
        <w:ind w:left="720"/>
        <w:rPr>
          <w:rFonts w:ascii="Aptos" w:hAnsi="Aptos" w:eastAsia="Aptos" w:cs="Aptos"/>
          <w:b w:val="0"/>
          <w:bCs w:val="0"/>
          <w:i w:val="0"/>
          <w:iCs w:val="0"/>
          <w:caps w:val="0"/>
          <w:smallCaps w:val="0"/>
          <w:noProof w:val="0"/>
          <w:color w:val="000000" w:themeColor="text1" w:themeTint="FF" w:themeShade="FF"/>
          <w:sz w:val="22"/>
          <w:szCs w:val="22"/>
          <w:lang w:val="fi-FI"/>
        </w:rPr>
      </w:pPr>
    </w:p>
    <w:p w:rsidR="24224DF3" w:rsidP="30C884DB" w:rsidRDefault="24224DF3" w14:paraId="657F2232" w14:textId="4F42D8EE">
      <w:pPr>
        <w:spacing w:line="279" w:lineRule="auto"/>
        <w:ind w:left="1080" w:firstLine="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24224DF3" w:rsidP="30C884DB" w:rsidRDefault="24224DF3" w14:paraId="245BAB42" w14:textId="527B36A6">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24224DF3" w:rsidP="30C884DB" w:rsidRDefault="24224DF3" w14:paraId="33414C69" w14:textId="5F8A2064">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24224DF3" w:rsidP="30C884DB" w:rsidRDefault="24224DF3" w14:paraId="33A6085B" w14:textId="6C699A24">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24224DF3" w:rsidP="30C884DB" w:rsidRDefault="24224DF3" w14:paraId="5405D1B2" w14:textId="64E0A044">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24224DF3" w:rsidP="30C884DB" w:rsidRDefault="24224DF3" w14:paraId="77F42754" w14:textId="2E353A87">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30C884DB" w:rsidP="30C884DB" w:rsidRDefault="30C884DB" w14:paraId="18204049" w14:textId="3304DD69">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24224DF3" w:rsidP="30C884DB" w:rsidRDefault="24224DF3" w14:paraId="4DA4C97A" w14:textId="0E7E2915">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0C884DB" w:rsidR="24224DF3">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30C884DB" w:rsidP="30C884DB" w:rsidRDefault="30C884DB" w14:paraId="37959254" w14:textId="21A25B4B">
      <w:pPr>
        <w:pStyle w:val="Luettelokappale"/>
        <w:ind w:left="1080"/>
      </w:pPr>
    </w:p>
    <w:p w:rsidR="005806BB" w:rsidP="005806BB" w:rsidRDefault="005806BB" w14:paraId="5265FCA6" w14:textId="77777777">
      <w:pPr>
        <w:pStyle w:val="Luettelokappale"/>
        <w:ind w:left="1080"/>
        <w:rPr>
          <w:i/>
          <w:iCs/>
        </w:rPr>
      </w:pPr>
    </w:p>
    <w:p w:rsidR="005806BB" w:rsidP="005806BB" w:rsidRDefault="005806BB" w14:paraId="09978530" w14:textId="5E7E19E0">
      <w:pPr>
        <w:pStyle w:val="Luettelokappale"/>
        <w:numPr>
          <w:ilvl w:val="0"/>
          <w:numId w:val="1"/>
        </w:numPr>
        <w:rPr>
          <w:b/>
          <w:bCs/>
        </w:rPr>
      </w:pPr>
      <w:r w:rsidRPr="005806BB">
        <w:rPr>
          <w:b/>
          <w:bCs/>
        </w:rPr>
        <w:t>Koko ryhmän yhteinen kuva patsailla tapahtumat aloittavasta muutoksesta</w:t>
      </w:r>
    </w:p>
    <w:p w:rsidR="00D72CF5" w:rsidP="00D72CF5" w:rsidRDefault="00D72CF5" w14:paraId="3E777D09" w14:textId="77777777">
      <w:pPr>
        <w:pStyle w:val="Luettelokappale"/>
        <w:rPr>
          <w:b/>
          <w:bCs/>
        </w:rPr>
      </w:pPr>
    </w:p>
    <w:p w:rsidR="00D72CF5" w:rsidP="00D72CF5" w:rsidRDefault="00D72CF5" w14:paraId="129A9C30" w14:textId="182A9B94">
      <w:pPr>
        <w:pStyle w:val="Luettelokappale"/>
      </w:pPr>
      <w:r w:rsidRPr="00D72CF5">
        <w:t>Kuva tehdään kohdasta</w:t>
      </w:r>
      <w:r>
        <w:t>, jossa mummi on liukastunut ja loukannut jalkansa.</w:t>
      </w:r>
    </w:p>
    <w:p w:rsidR="00D72CF5" w:rsidP="00D72CF5" w:rsidRDefault="00D72CF5" w14:paraId="388BBADE" w14:textId="77777777">
      <w:pPr>
        <w:pStyle w:val="Luettelokappale"/>
      </w:pPr>
    </w:p>
    <w:p w:rsidR="00D72CF5" w:rsidP="30C884DB" w:rsidRDefault="00D72CF5" w14:paraId="537A11D8" w14:textId="2D6782B5">
      <w:pPr>
        <w:pStyle w:val="Normaali"/>
        <w:ind w:left="720" w:firstLine="0"/>
      </w:pPr>
      <w:r w:rsidR="00D72CF5">
        <w:rPr/>
        <w:t>Tehdään lapsista</w:t>
      </w:r>
    </w:p>
    <w:p w:rsidRPr="00D72CF5" w:rsidR="00D72CF5" w:rsidP="30C884DB" w:rsidRDefault="00D72CF5" w14:paraId="6846FA72" w14:textId="5BD3AD10">
      <w:pPr>
        <w:pStyle w:val="Luettelokappale"/>
        <w:numPr>
          <w:ilvl w:val="0"/>
          <w:numId w:val="14"/>
        </w:numPr>
        <w:rPr/>
      </w:pPr>
      <w:r w:rsidR="2BA8FFB8">
        <w:rPr/>
        <w:t>t</w:t>
      </w:r>
      <w:r w:rsidR="6A7BDFB9">
        <w:rPr/>
        <w:t>alo</w:t>
      </w:r>
    </w:p>
    <w:p w:rsidRPr="00D72CF5" w:rsidR="00D72CF5" w:rsidP="30C884DB" w:rsidRDefault="00D72CF5" w14:paraId="50C08051" w14:textId="2B23F21F">
      <w:pPr>
        <w:pStyle w:val="Luettelokappale"/>
        <w:numPr>
          <w:ilvl w:val="0"/>
          <w:numId w:val="14"/>
        </w:numPr>
        <w:rPr/>
      </w:pPr>
      <w:r w:rsidR="00D72CF5">
        <w:rPr/>
        <w:t>mummin sänky</w:t>
      </w:r>
    </w:p>
    <w:p w:rsidRPr="00D72CF5" w:rsidR="00D72CF5" w:rsidP="30C884DB" w:rsidRDefault="00D72CF5" w14:paraId="0C72B271" w14:textId="7ADE8DC5">
      <w:pPr>
        <w:pStyle w:val="Luettelokappale"/>
        <w:numPr>
          <w:ilvl w:val="0"/>
          <w:numId w:val="14"/>
        </w:numPr>
        <w:rPr/>
      </w:pPr>
      <w:r w:rsidR="0C2AD740">
        <w:rPr/>
        <w:t>m</w:t>
      </w:r>
      <w:r w:rsidR="6A7BDFB9">
        <w:rPr/>
        <w:t>ummi</w:t>
      </w:r>
    </w:p>
    <w:p w:rsidRPr="00D72CF5" w:rsidR="00D72CF5" w:rsidP="30C884DB" w:rsidRDefault="00D72CF5" w14:paraId="2D02C2A1" w14:textId="71A4E971">
      <w:pPr>
        <w:pStyle w:val="Luettelokappale"/>
        <w:numPr>
          <w:ilvl w:val="0"/>
          <w:numId w:val="14"/>
        </w:numPr>
        <w:rPr/>
      </w:pPr>
      <w:r w:rsidR="00D72CF5">
        <w:rPr/>
        <w:t>Taina</w:t>
      </w:r>
    </w:p>
    <w:p w:rsidRPr="00D72CF5" w:rsidR="00D72CF5" w:rsidP="30C884DB" w:rsidRDefault="00D72CF5" w14:paraId="1C90F016" w14:textId="6448471A">
      <w:pPr>
        <w:pStyle w:val="Luettelokappale"/>
        <w:numPr>
          <w:ilvl w:val="0"/>
          <w:numId w:val="14"/>
        </w:numPr>
        <w:rPr/>
      </w:pPr>
      <w:r w:rsidR="00D72CF5">
        <w:rPr/>
        <w:t>piparminttutankoja</w:t>
      </w:r>
    </w:p>
    <w:p w:rsidRPr="005806BB" w:rsidR="005806BB" w:rsidP="005806BB" w:rsidRDefault="005806BB" w14:paraId="1F193228" w14:textId="77777777">
      <w:pPr>
        <w:rPr>
          <w:i/>
          <w:iCs/>
        </w:rPr>
      </w:pPr>
    </w:p>
    <w:sectPr w:rsidRPr="005806BB" w:rsidR="005806BB">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d6b85c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60bea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2">
    <w:nsid w:val="7b548bc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
    <w:nsid w:val="5facf53a"/>
    <w:multiLevelType xmlns:w="http://schemas.openxmlformats.org/wordprocessingml/2006/main" w:val="hybridMultilevel"/>
    <w:lvl xmlns:w="http://schemas.openxmlformats.org/wordprocessingml/2006/main" w:ilvl="0">
      <w:start w:val="1"/>
      <w:numFmt w:val="bullet"/>
      <w:lvlText w:val=""/>
      <w:lvlJc w:val="left"/>
      <w:pPr>
        <w:ind w:left="2384"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
    <w:nsid w:val="7a5f63a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
    <w:nsid w:val="43c58d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4d43acc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8623ed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741133"/>
    <w:multiLevelType w:val="hybridMultilevel"/>
    <w:tmpl w:val="33C6C4CE"/>
    <w:lvl w:ilvl="0" w:tplc="C92C4C58">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BCA3980"/>
    <w:multiLevelType w:val="hybridMultilevel"/>
    <w:tmpl w:val="4E488B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9C63A5"/>
    <w:multiLevelType w:val="hybridMultilevel"/>
    <w:tmpl w:val="79F8C2D6"/>
    <w:lvl w:ilvl="0" w:tplc="70AAB662">
      <w:numFmt w:val="bullet"/>
      <w:lvlText w:val="-"/>
      <w:lvlJc w:val="left"/>
      <w:pPr>
        <w:ind w:left="1080" w:hanging="360"/>
      </w:pPr>
      <w:rPr>
        <w:rFonts w:hint="default" w:ascii="Aptos" w:hAnsi="Aptos"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3" w15:restartNumberingAfterBreak="0">
    <w:nsid w:val="22960CCF"/>
    <w:multiLevelType w:val="hybridMultilevel"/>
    <w:tmpl w:val="ACA8302A"/>
    <w:lvl w:ilvl="0" w:tplc="C8DAF73C">
      <w:numFmt w:val="bullet"/>
      <w:lvlText w:val="-"/>
      <w:lvlJc w:val="left"/>
      <w:pPr>
        <w:ind w:left="2160" w:hanging="360"/>
      </w:pPr>
      <w:rPr>
        <w:rFonts w:hint="default" w:ascii="Aptos" w:hAnsi="Aptos" w:eastAsiaTheme="minorHAnsi" w:cstheme="minorBidi"/>
        <w:i/>
      </w:rPr>
    </w:lvl>
    <w:lvl w:ilvl="1" w:tplc="040B0003" w:tentative="1">
      <w:start w:val="1"/>
      <w:numFmt w:val="bullet"/>
      <w:lvlText w:val="o"/>
      <w:lvlJc w:val="left"/>
      <w:pPr>
        <w:ind w:left="2520" w:hanging="360"/>
      </w:pPr>
      <w:rPr>
        <w:rFonts w:hint="default" w:ascii="Courier New" w:hAnsi="Courier New" w:cs="Courier New"/>
      </w:rPr>
    </w:lvl>
    <w:lvl w:ilvl="2" w:tplc="040B0005" w:tentative="1">
      <w:start w:val="1"/>
      <w:numFmt w:val="bullet"/>
      <w:lvlText w:val=""/>
      <w:lvlJc w:val="left"/>
      <w:pPr>
        <w:ind w:left="3240" w:hanging="360"/>
      </w:pPr>
      <w:rPr>
        <w:rFonts w:hint="default" w:ascii="Wingdings" w:hAnsi="Wingdings"/>
      </w:rPr>
    </w:lvl>
    <w:lvl w:ilvl="3" w:tplc="040B0001" w:tentative="1">
      <w:start w:val="1"/>
      <w:numFmt w:val="bullet"/>
      <w:lvlText w:val=""/>
      <w:lvlJc w:val="left"/>
      <w:pPr>
        <w:ind w:left="3960" w:hanging="360"/>
      </w:pPr>
      <w:rPr>
        <w:rFonts w:hint="default" w:ascii="Symbol" w:hAnsi="Symbol"/>
      </w:rPr>
    </w:lvl>
    <w:lvl w:ilvl="4" w:tplc="040B0003" w:tentative="1">
      <w:start w:val="1"/>
      <w:numFmt w:val="bullet"/>
      <w:lvlText w:val="o"/>
      <w:lvlJc w:val="left"/>
      <w:pPr>
        <w:ind w:left="4680" w:hanging="360"/>
      </w:pPr>
      <w:rPr>
        <w:rFonts w:hint="default" w:ascii="Courier New" w:hAnsi="Courier New" w:cs="Courier New"/>
      </w:rPr>
    </w:lvl>
    <w:lvl w:ilvl="5" w:tplc="040B0005" w:tentative="1">
      <w:start w:val="1"/>
      <w:numFmt w:val="bullet"/>
      <w:lvlText w:val=""/>
      <w:lvlJc w:val="left"/>
      <w:pPr>
        <w:ind w:left="5400" w:hanging="360"/>
      </w:pPr>
      <w:rPr>
        <w:rFonts w:hint="default" w:ascii="Wingdings" w:hAnsi="Wingdings"/>
      </w:rPr>
    </w:lvl>
    <w:lvl w:ilvl="6" w:tplc="040B0001" w:tentative="1">
      <w:start w:val="1"/>
      <w:numFmt w:val="bullet"/>
      <w:lvlText w:val=""/>
      <w:lvlJc w:val="left"/>
      <w:pPr>
        <w:ind w:left="6120" w:hanging="360"/>
      </w:pPr>
      <w:rPr>
        <w:rFonts w:hint="default" w:ascii="Symbol" w:hAnsi="Symbol"/>
      </w:rPr>
    </w:lvl>
    <w:lvl w:ilvl="7" w:tplc="040B0003" w:tentative="1">
      <w:start w:val="1"/>
      <w:numFmt w:val="bullet"/>
      <w:lvlText w:val="o"/>
      <w:lvlJc w:val="left"/>
      <w:pPr>
        <w:ind w:left="6840" w:hanging="360"/>
      </w:pPr>
      <w:rPr>
        <w:rFonts w:hint="default" w:ascii="Courier New" w:hAnsi="Courier New" w:cs="Courier New"/>
      </w:rPr>
    </w:lvl>
    <w:lvl w:ilvl="8" w:tplc="040B0005" w:tentative="1">
      <w:start w:val="1"/>
      <w:numFmt w:val="bullet"/>
      <w:lvlText w:val=""/>
      <w:lvlJc w:val="left"/>
      <w:pPr>
        <w:ind w:left="7560" w:hanging="360"/>
      </w:pPr>
      <w:rPr>
        <w:rFonts w:hint="default" w:ascii="Wingdings" w:hAnsi="Wingdings"/>
      </w:rPr>
    </w:lvl>
  </w:abstractNum>
  <w:abstractNum w:abstractNumId="4" w15:restartNumberingAfterBreak="0">
    <w:nsid w:val="4B7E741C"/>
    <w:multiLevelType w:val="hybridMultilevel"/>
    <w:tmpl w:val="2FC4D8C8"/>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5" w15:restartNumberingAfterBreak="0">
    <w:nsid w:val="6ED11EF2"/>
    <w:multiLevelType w:val="hybridMultilevel"/>
    <w:tmpl w:val="54A256BC"/>
    <w:lvl w:ilvl="0" w:tplc="C8DAF73C">
      <w:numFmt w:val="bullet"/>
      <w:lvlText w:val="-"/>
      <w:lvlJc w:val="left"/>
      <w:pPr>
        <w:ind w:left="1080" w:hanging="360"/>
      </w:pPr>
      <w:rPr>
        <w:rFonts w:hint="default" w:ascii="Aptos" w:hAnsi="Aptos" w:eastAsiaTheme="minorHAnsi" w:cstheme="minorBidi"/>
        <w: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6" w15:restartNumberingAfterBreak="0">
    <w:nsid w:val="723538FD"/>
    <w:multiLevelType w:val="hybridMultilevel"/>
    <w:tmpl w:val="F4BA3C00"/>
    <w:lvl w:ilvl="0">
      <w:start w:val="1"/>
      <w:numFmt w:val="bullet"/>
      <w:lvlText w:val=""/>
      <w:lvlJc w:val="left"/>
      <w:pPr>
        <w:ind w:left="1440" w:hanging="360"/>
      </w:pPr>
      <w:rPr>
        <w:rFonts w:hint="default" w:ascii="Symbol" w:hAnsi="Symbol"/>
      </w:rPr>
    </w:lvl>
    <w:lvl w:ilvl="1" w:tentative="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385838072">
    <w:abstractNumId w:val="1"/>
  </w:num>
  <w:num w:numId="2" w16cid:durableId="1117988144">
    <w:abstractNumId w:val="0"/>
  </w:num>
  <w:num w:numId="3" w16cid:durableId="2124376347">
    <w:abstractNumId w:val="6"/>
  </w:num>
  <w:num w:numId="4" w16cid:durableId="246504979">
    <w:abstractNumId w:val="4"/>
  </w:num>
  <w:num w:numId="5" w16cid:durableId="1500735315">
    <w:abstractNumId w:val="2"/>
  </w:num>
  <w:num w:numId="6" w16cid:durableId="56974084">
    <w:abstractNumId w:val="5"/>
  </w:num>
  <w:num w:numId="7" w16cid:durableId="490372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1E"/>
    <w:rsid w:val="00007814"/>
    <w:rsid w:val="00041636"/>
    <w:rsid w:val="000C0CB2"/>
    <w:rsid w:val="00184DCA"/>
    <w:rsid w:val="001E031E"/>
    <w:rsid w:val="00277200"/>
    <w:rsid w:val="002B41B7"/>
    <w:rsid w:val="002D6687"/>
    <w:rsid w:val="003C5101"/>
    <w:rsid w:val="00493C7E"/>
    <w:rsid w:val="005806BB"/>
    <w:rsid w:val="0059156D"/>
    <w:rsid w:val="005D2C22"/>
    <w:rsid w:val="006377F9"/>
    <w:rsid w:val="0064167E"/>
    <w:rsid w:val="006516AD"/>
    <w:rsid w:val="006950DA"/>
    <w:rsid w:val="006A48BB"/>
    <w:rsid w:val="00842218"/>
    <w:rsid w:val="00875C53"/>
    <w:rsid w:val="00876EC2"/>
    <w:rsid w:val="008F340B"/>
    <w:rsid w:val="00977025"/>
    <w:rsid w:val="00992F1E"/>
    <w:rsid w:val="00A14584"/>
    <w:rsid w:val="00AE0D64"/>
    <w:rsid w:val="00B26B29"/>
    <w:rsid w:val="00B32EEF"/>
    <w:rsid w:val="00B52E43"/>
    <w:rsid w:val="00B61C6C"/>
    <w:rsid w:val="00B84905"/>
    <w:rsid w:val="00BB0208"/>
    <w:rsid w:val="00C011E9"/>
    <w:rsid w:val="00CA2930"/>
    <w:rsid w:val="00CC04EB"/>
    <w:rsid w:val="00D72CF5"/>
    <w:rsid w:val="00EE55C9"/>
    <w:rsid w:val="00F03B80"/>
    <w:rsid w:val="00F629B3"/>
    <w:rsid w:val="01898C17"/>
    <w:rsid w:val="01EBC42F"/>
    <w:rsid w:val="04086F69"/>
    <w:rsid w:val="042CBD06"/>
    <w:rsid w:val="0C2AD740"/>
    <w:rsid w:val="14221A1A"/>
    <w:rsid w:val="16BC2BB0"/>
    <w:rsid w:val="1C0774D5"/>
    <w:rsid w:val="1C1E00C6"/>
    <w:rsid w:val="1CF68DD5"/>
    <w:rsid w:val="1D421BDD"/>
    <w:rsid w:val="1DCFF53F"/>
    <w:rsid w:val="1EC25E40"/>
    <w:rsid w:val="1FCC6C44"/>
    <w:rsid w:val="213D9D0F"/>
    <w:rsid w:val="228D135D"/>
    <w:rsid w:val="22D648ED"/>
    <w:rsid w:val="241B6916"/>
    <w:rsid w:val="24224DF3"/>
    <w:rsid w:val="278150AA"/>
    <w:rsid w:val="28EAD9B4"/>
    <w:rsid w:val="29D21484"/>
    <w:rsid w:val="2B45F4E5"/>
    <w:rsid w:val="2BA8FFB8"/>
    <w:rsid w:val="2E3FA517"/>
    <w:rsid w:val="30C884DB"/>
    <w:rsid w:val="33482E46"/>
    <w:rsid w:val="3A8595B1"/>
    <w:rsid w:val="3E5C6109"/>
    <w:rsid w:val="3EB618A1"/>
    <w:rsid w:val="46865FDD"/>
    <w:rsid w:val="4BE58FD8"/>
    <w:rsid w:val="50540C1E"/>
    <w:rsid w:val="51D6D6C9"/>
    <w:rsid w:val="51F8A8AC"/>
    <w:rsid w:val="53221DD6"/>
    <w:rsid w:val="55DCCAB1"/>
    <w:rsid w:val="55E9FDB2"/>
    <w:rsid w:val="57263A71"/>
    <w:rsid w:val="5A2A2C91"/>
    <w:rsid w:val="5F860078"/>
    <w:rsid w:val="6065D1C0"/>
    <w:rsid w:val="659CEC46"/>
    <w:rsid w:val="65F5AE2A"/>
    <w:rsid w:val="668B45B6"/>
    <w:rsid w:val="6A7BDFB9"/>
    <w:rsid w:val="6AE12118"/>
    <w:rsid w:val="6B20056F"/>
    <w:rsid w:val="6CC85430"/>
    <w:rsid w:val="6ED6D377"/>
    <w:rsid w:val="70953278"/>
    <w:rsid w:val="741BB71D"/>
    <w:rsid w:val="75E9F000"/>
    <w:rsid w:val="7712FB51"/>
    <w:rsid w:val="7979C9B9"/>
    <w:rsid w:val="7A50C348"/>
    <w:rsid w:val="7A98195D"/>
    <w:rsid w:val="7B28AD41"/>
    <w:rsid w:val="7BA002C0"/>
    <w:rsid w:val="7BCF2DDF"/>
    <w:rsid w:val="7D576D08"/>
    <w:rsid w:val="7FAE2F2C"/>
    <w:rsid w:val="7FEB2B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A3C0"/>
  <w15:chartTrackingRefBased/>
  <w15:docId w15:val="{BA159E09-8590-4142-A222-7C89242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1E03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E03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E03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E03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E03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E03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E03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E03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E031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1E031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1E031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1E031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1E031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1E031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1E031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1E031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1E031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1E031E"/>
    <w:rPr>
      <w:rFonts w:eastAsiaTheme="majorEastAsia" w:cstheme="majorBidi"/>
      <w:color w:val="272727" w:themeColor="text1" w:themeTint="D8"/>
    </w:rPr>
  </w:style>
  <w:style w:type="paragraph" w:styleId="Otsikko">
    <w:name w:val="Title"/>
    <w:basedOn w:val="Normaali"/>
    <w:next w:val="Normaali"/>
    <w:link w:val="OtsikkoChar"/>
    <w:uiPriority w:val="10"/>
    <w:qFormat/>
    <w:rsid w:val="001E031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E031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1E031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1E03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E031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1E031E"/>
    <w:rPr>
      <w:i/>
      <w:iCs/>
      <w:color w:val="404040" w:themeColor="text1" w:themeTint="BF"/>
    </w:rPr>
  </w:style>
  <w:style w:type="paragraph" w:styleId="Luettelokappale">
    <w:name w:val="List Paragraph"/>
    <w:basedOn w:val="Normaali"/>
    <w:uiPriority w:val="34"/>
    <w:qFormat/>
    <w:rsid w:val="001E031E"/>
    <w:pPr>
      <w:ind w:left="720"/>
      <w:contextualSpacing/>
    </w:pPr>
  </w:style>
  <w:style w:type="character" w:styleId="Voimakaskorostus">
    <w:name w:val="Intense Emphasis"/>
    <w:basedOn w:val="Kappaleenoletusfontti"/>
    <w:uiPriority w:val="21"/>
    <w:qFormat/>
    <w:rsid w:val="001E031E"/>
    <w:rPr>
      <w:i/>
      <w:iCs/>
      <w:color w:val="0F4761" w:themeColor="accent1" w:themeShade="BF"/>
    </w:rPr>
  </w:style>
  <w:style w:type="paragraph" w:styleId="Erottuvalainaus">
    <w:name w:val="Intense Quote"/>
    <w:basedOn w:val="Normaali"/>
    <w:next w:val="Normaali"/>
    <w:link w:val="ErottuvalainausChar"/>
    <w:uiPriority w:val="30"/>
    <w:qFormat/>
    <w:rsid w:val="001E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1E031E"/>
    <w:rPr>
      <w:i/>
      <w:iCs/>
      <w:color w:val="0F4761" w:themeColor="accent1" w:themeShade="BF"/>
    </w:rPr>
  </w:style>
  <w:style w:type="character" w:styleId="Erottuvaviittaus">
    <w:name w:val="Intense Reference"/>
    <w:basedOn w:val="Kappaleenoletusfontti"/>
    <w:uiPriority w:val="32"/>
    <w:qFormat/>
    <w:rsid w:val="001E0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15</revision>
  <dcterms:created xsi:type="dcterms:W3CDTF">2025-05-13T09:14:00.0000000Z</dcterms:created>
  <dcterms:modified xsi:type="dcterms:W3CDTF">2025-12-22T12:03:34.1116210Z</dcterms:modified>
</coreProperties>
</file>